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黎平县县级</w:t>
      </w:r>
      <w:r>
        <w:rPr>
          <w:rFonts w:hint="eastAsia"/>
          <w:b/>
          <w:bCs/>
          <w:sz w:val="44"/>
          <w:szCs w:val="44"/>
        </w:rPr>
        <w:t>储备</w:t>
      </w:r>
      <w:r>
        <w:rPr>
          <w:rFonts w:hint="eastAsia"/>
          <w:b/>
          <w:bCs/>
          <w:sz w:val="44"/>
          <w:szCs w:val="44"/>
          <w:lang w:eastAsia="zh-CN"/>
        </w:rPr>
        <w:t>菜籽油</w:t>
      </w:r>
      <w:r>
        <w:rPr>
          <w:rFonts w:hint="eastAsia"/>
          <w:b/>
          <w:bCs/>
          <w:sz w:val="44"/>
          <w:szCs w:val="44"/>
        </w:rPr>
        <w:t>竞价销售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240" w:lineRule="atLeast"/>
        <w:jc w:val="left"/>
        <w:rPr>
          <w:b/>
          <w:bCs/>
          <w:sz w:val="28"/>
          <w:szCs w:val="28"/>
        </w:rPr>
      </w:pPr>
      <w:r>
        <w:rPr>
          <w:rFonts w:hint="eastAsia" w:ascii="ˎ̥" w:hAnsi="ˎ̥" w:cs="宋体"/>
          <w:b/>
          <w:bCs/>
          <w:color w:val="000000"/>
          <w:kern w:val="0"/>
          <w:sz w:val="28"/>
          <w:szCs w:val="28"/>
        </w:rPr>
        <w:t xml:space="preserve">填报单位：                            </w:t>
      </w:r>
    </w:p>
    <w:tbl>
      <w:tblPr>
        <w:tblStyle w:val="4"/>
        <w:tblW w:w="507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67"/>
        <w:gridCol w:w="707"/>
        <w:gridCol w:w="710"/>
        <w:gridCol w:w="564"/>
        <w:gridCol w:w="567"/>
        <w:gridCol w:w="710"/>
        <w:gridCol w:w="992"/>
        <w:gridCol w:w="1559"/>
        <w:gridCol w:w="710"/>
        <w:gridCol w:w="710"/>
        <w:gridCol w:w="710"/>
        <w:gridCol w:w="713"/>
        <w:gridCol w:w="710"/>
        <w:gridCol w:w="710"/>
        <w:gridCol w:w="849"/>
        <w:gridCol w:w="912"/>
        <w:gridCol w:w="716"/>
        <w:gridCol w:w="643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品名</w:t>
            </w:r>
          </w:p>
        </w:tc>
        <w:tc>
          <w:tcPr>
            <w:tcW w:w="2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数量（吨）</w:t>
            </w:r>
          </w:p>
        </w:tc>
        <w:tc>
          <w:tcPr>
            <w:tcW w:w="2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储粮形态（包装/散装</w:t>
            </w: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产地</w:t>
            </w: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入库等级</w:t>
            </w:r>
          </w:p>
        </w:tc>
        <w:tc>
          <w:tcPr>
            <w:tcW w:w="2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生产年度</w:t>
            </w:r>
          </w:p>
        </w:tc>
        <w:tc>
          <w:tcPr>
            <w:tcW w:w="170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质量指标抽检情况</w:t>
            </w:r>
          </w:p>
        </w:tc>
        <w:tc>
          <w:tcPr>
            <w:tcW w:w="12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安全指标抽检情况</w:t>
            </w:r>
          </w:p>
        </w:tc>
        <w:tc>
          <w:tcPr>
            <w:tcW w:w="2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储存地点及仓号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  <w:lang w:eastAsia="zh-CN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2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2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2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色泽（罗维朋比色槽25.4mm）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气味、滋味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水分及挥发物（%）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不溶性杂质（%）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酸值（KOH)(mg/g)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过氧化值（mmol/kg）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溶剂残留量（mg/kg）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黄曲霉毒素B</w:t>
            </w:r>
            <w:r>
              <w:rPr>
                <w:rFonts w:ascii="宋体" w:hAnsi="宋体" w:cs="宋体"/>
                <w:b/>
                <w:color w:val="000000"/>
                <w:kern w:val="0"/>
                <w:szCs w:val="18"/>
                <w:vertAlign w:val="subscript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</w:rPr>
              <w:t>（μg/kg）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铅（以Pb计）（mg/kg）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总砷（以As计）（mg/kg）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苯并（a）芘(μg/kg)</w:t>
            </w:r>
          </w:p>
        </w:tc>
        <w:tc>
          <w:tcPr>
            <w:tcW w:w="2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</w:rPr>
              <w:t>菜籽油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50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eastAsia="zh-CN"/>
              </w:rPr>
              <w:t>散装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eastAsia="zh-CN"/>
              </w:rPr>
              <w:t>湖南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</w:rPr>
              <w:t>四级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2019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</w:rPr>
              <w:t>黄35，红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2.7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</w:rPr>
              <w:t>具有菜籽油固有的气味和滋味，无异味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0.06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0.01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1.2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6.7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3.7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0.5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0.04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0.01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未检出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eastAsia="zh-CN"/>
              </w:rPr>
              <w:t>贵州侗乡生态科技发展有限公司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  <w:t>8号油罐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2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40" w:lineRule="atLeast"/>
        <w:rPr>
          <w:rFonts w:ascii="ˎ̥" w:hAnsi="ˎ̥" w:cs="宋体"/>
          <w:b/>
          <w:bCs/>
          <w:color w:val="000000"/>
          <w:kern w:val="0"/>
          <w:sz w:val="24"/>
        </w:rPr>
      </w:pPr>
    </w:p>
    <w:p>
      <w:pPr>
        <w:adjustRightInd w:val="0"/>
        <w:snapToGrid w:val="0"/>
        <w:spacing w:line="240" w:lineRule="atLeast"/>
        <w:rPr>
          <w:rFonts w:hint="default" w:ascii="ˎ̥" w:hAnsi="ˎ̥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ˎ̥" w:hAnsi="ˎ̥" w:cs="宋体"/>
          <w:b/>
          <w:bCs/>
          <w:color w:val="000000"/>
          <w:kern w:val="0"/>
          <w:sz w:val="28"/>
          <w:szCs w:val="28"/>
          <w:lang w:eastAsia="zh-CN"/>
        </w:rPr>
        <w:t>注：质量指标与安全指标以铜仁市粮油产品质量检验检测站</w:t>
      </w:r>
      <w:r>
        <w:rPr>
          <w:rFonts w:hint="eastAsia" w:ascii="ˎ̥" w:hAnsi="ˎ̥" w:cs="宋体"/>
          <w:b/>
          <w:bCs/>
          <w:color w:val="000000"/>
          <w:kern w:val="0"/>
          <w:sz w:val="28"/>
          <w:szCs w:val="28"/>
          <w:lang w:val="en-US" w:eastAsia="zh-CN"/>
        </w:rPr>
        <w:t>2022年3月9日出具的检测报告为准，报价由竞价企业填报。</w:t>
      </w:r>
    </w:p>
    <w:p>
      <w:pPr>
        <w:adjustRightInd w:val="0"/>
        <w:snapToGrid w:val="0"/>
        <w:spacing w:line="240" w:lineRule="atLeast"/>
        <w:ind w:firstLine="557" w:firstLineChars="198"/>
        <w:rPr>
          <w:rFonts w:hint="eastAsia" w:ascii="ˎ̥" w:hAnsi="ˎ̥" w:cs="宋体"/>
          <w:b/>
          <w:bCs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240" w:lineRule="atLeast"/>
        <w:ind w:firstLine="557" w:firstLineChars="198"/>
        <w:rPr>
          <w:rFonts w:ascii="ˎ̥" w:hAnsi="ˎ̥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/>
          <w:color w:val="FF0000"/>
          <w:spacing w:val="6"/>
          <w:sz w:val="28"/>
          <w:szCs w:val="28"/>
          <w:lang w:val="zh-CN"/>
        </w:rPr>
        <w:t xml:space="preserve">                      </w:t>
      </w:r>
      <w:r>
        <w:rPr>
          <w:rFonts w:ascii="ˎ̥" w:hAnsi="ˎ̥" w:cs="宋体"/>
          <w:b/>
          <w:bCs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hint="eastAsia" w:ascii="ˎ̥" w:hAnsi="ˎ̥" w:cs="宋体"/>
          <w:b/>
          <w:bCs/>
          <w:color w:val="000000"/>
          <w:kern w:val="0"/>
          <w:sz w:val="28"/>
          <w:szCs w:val="28"/>
        </w:rPr>
        <w:t xml:space="preserve">       </w:t>
      </w:r>
      <w:r>
        <w:rPr>
          <w:rFonts w:ascii="ˎ̥" w:hAnsi="ˎ̥" w:cs="宋体"/>
          <w:b/>
          <w:bCs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</w:p>
    <w:p>
      <w:pPr>
        <w:ind w:firstLine="281" w:firstLineChars="100"/>
        <w:jc w:val="center"/>
        <w:rPr>
          <w:rFonts w:ascii="ˎ̥" w:hAnsi="ˎ̥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       公司（盖章）</w:t>
      </w:r>
      <w:r>
        <w:rPr>
          <w:rFonts w:hint="eastAsia" w:ascii="ˎ̥" w:hAnsi="ˎ̥" w:cs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12087" w:firstLineChars="4300"/>
        <w:jc w:val="both"/>
        <w:rPr>
          <w:rFonts w:hint="default" w:ascii="ˎ̥" w:hAnsi="ˎ̥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2022年6月   日</w:t>
      </w:r>
    </w:p>
    <w:p>
      <w:pPr>
        <w:rPr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WY5YjAxNDI3YTJjYWZkZDdlOGMzNzljZmZjNDMifQ=="/>
  </w:docVars>
  <w:rsids>
    <w:rsidRoot w:val="00185200"/>
    <w:rsid w:val="00010597"/>
    <w:rsid w:val="00013FCF"/>
    <w:rsid w:val="00014CB4"/>
    <w:rsid w:val="00017DA1"/>
    <w:rsid w:val="000344B0"/>
    <w:rsid w:val="00086CE1"/>
    <w:rsid w:val="000937D8"/>
    <w:rsid w:val="000A64E5"/>
    <w:rsid w:val="000B6965"/>
    <w:rsid w:val="000D0BA9"/>
    <w:rsid w:val="000E132A"/>
    <w:rsid w:val="0013273D"/>
    <w:rsid w:val="00153AFB"/>
    <w:rsid w:val="00162A74"/>
    <w:rsid w:val="00185200"/>
    <w:rsid w:val="001B602F"/>
    <w:rsid w:val="001F62F3"/>
    <w:rsid w:val="00207ADE"/>
    <w:rsid w:val="00207F89"/>
    <w:rsid w:val="002208D3"/>
    <w:rsid w:val="00226080"/>
    <w:rsid w:val="00243FB9"/>
    <w:rsid w:val="00282416"/>
    <w:rsid w:val="00283BAC"/>
    <w:rsid w:val="002C041A"/>
    <w:rsid w:val="0033296C"/>
    <w:rsid w:val="00366517"/>
    <w:rsid w:val="00386AEE"/>
    <w:rsid w:val="00395326"/>
    <w:rsid w:val="00420534"/>
    <w:rsid w:val="00426A74"/>
    <w:rsid w:val="00455F49"/>
    <w:rsid w:val="00474730"/>
    <w:rsid w:val="004765CB"/>
    <w:rsid w:val="00484261"/>
    <w:rsid w:val="004A490B"/>
    <w:rsid w:val="004B4A91"/>
    <w:rsid w:val="004C1A3C"/>
    <w:rsid w:val="004D3427"/>
    <w:rsid w:val="004E1594"/>
    <w:rsid w:val="00505101"/>
    <w:rsid w:val="005168E1"/>
    <w:rsid w:val="00533B51"/>
    <w:rsid w:val="00545E1A"/>
    <w:rsid w:val="0056065D"/>
    <w:rsid w:val="00567AFA"/>
    <w:rsid w:val="0058093D"/>
    <w:rsid w:val="00586438"/>
    <w:rsid w:val="005874CF"/>
    <w:rsid w:val="00594FED"/>
    <w:rsid w:val="005E2432"/>
    <w:rsid w:val="005E24E2"/>
    <w:rsid w:val="0061776A"/>
    <w:rsid w:val="00622296"/>
    <w:rsid w:val="00622B2B"/>
    <w:rsid w:val="00641C5F"/>
    <w:rsid w:val="00684014"/>
    <w:rsid w:val="00696787"/>
    <w:rsid w:val="006D5DA7"/>
    <w:rsid w:val="006F3646"/>
    <w:rsid w:val="006F36FC"/>
    <w:rsid w:val="00711CF6"/>
    <w:rsid w:val="00727AA0"/>
    <w:rsid w:val="007418A0"/>
    <w:rsid w:val="00761DB3"/>
    <w:rsid w:val="00790988"/>
    <w:rsid w:val="007A02A4"/>
    <w:rsid w:val="007A7DCD"/>
    <w:rsid w:val="007C4A27"/>
    <w:rsid w:val="00851DD9"/>
    <w:rsid w:val="00852CB1"/>
    <w:rsid w:val="008942C9"/>
    <w:rsid w:val="00895FF3"/>
    <w:rsid w:val="008B1821"/>
    <w:rsid w:val="008B318D"/>
    <w:rsid w:val="008E213F"/>
    <w:rsid w:val="008F0256"/>
    <w:rsid w:val="008F4411"/>
    <w:rsid w:val="00953AFA"/>
    <w:rsid w:val="009722C2"/>
    <w:rsid w:val="0097440D"/>
    <w:rsid w:val="009C082A"/>
    <w:rsid w:val="009F546C"/>
    <w:rsid w:val="00A03B3C"/>
    <w:rsid w:val="00A075C4"/>
    <w:rsid w:val="00A160B3"/>
    <w:rsid w:val="00A37260"/>
    <w:rsid w:val="00A47FAF"/>
    <w:rsid w:val="00A80364"/>
    <w:rsid w:val="00AA301E"/>
    <w:rsid w:val="00AB4887"/>
    <w:rsid w:val="00AD5A4C"/>
    <w:rsid w:val="00AF4AE0"/>
    <w:rsid w:val="00AF7C30"/>
    <w:rsid w:val="00B9557C"/>
    <w:rsid w:val="00BA23DD"/>
    <w:rsid w:val="00BA7EF3"/>
    <w:rsid w:val="00C07975"/>
    <w:rsid w:val="00C73962"/>
    <w:rsid w:val="00C811C4"/>
    <w:rsid w:val="00C86CFE"/>
    <w:rsid w:val="00CE6370"/>
    <w:rsid w:val="00D513B8"/>
    <w:rsid w:val="00D66973"/>
    <w:rsid w:val="00D70DBD"/>
    <w:rsid w:val="00D71D05"/>
    <w:rsid w:val="00D77D3C"/>
    <w:rsid w:val="00DF1844"/>
    <w:rsid w:val="00E00A06"/>
    <w:rsid w:val="00E02F31"/>
    <w:rsid w:val="00E07C45"/>
    <w:rsid w:val="00E11E91"/>
    <w:rsid w:val="00E93788"/>
    <w:rsid w:val="00EB3FC6"/>
    <w:rsid w:val="00EB695F"/>
    <w:rsid w:val="00ED1293"/>
    <w:rsid w:val="00F05700"/>
    <w:rsid w:val="00F214BB"/>
    <w:rsid w:val="00F35467"/>
    <w:rsid w:val="00F516B2"/>
    <w:rsid w:val="00F53798"/>
    <w:rsid w:val="00F85C3C"/>
    <w:rsid w:val="00FB6E23"/>
    <w:rsid w:val="00FC3526"/>
    <w:rsid w:val="00FD5018"/>
    <w:rsid w:val="00FF2BC3"/>
    <w:rsid w:val="06AC0092"/>
    <w:rsid w:val="0C577685"/>
    <w:rsid w:val="13343A08"/>
    <w:rsid w:val="1965350D"/>
    <w:rsid w:val="1A473C85"/>
    <w:rsid w:val="1E3E6109"/>
    <w:rsid w:val="22B17311"/>
    <w:rsid w:val="2BE476C9"/>
    <w:rsid w:val="2D5664DE"/>
    <w:rsid w:val="2E323BD5"/>
    <w:rsid w:val="2E586CD3"/>
    <w:rsid w:val="2EA51EBC"/>
    <w:rsid w:val="2F6403EE"/>
    <w:rsid w:val="2F795AB2"/>
    <w:rsid w:val="433A03F2"/>
    <w:rsid w:val="46922158"/>
    <w:rsid w:val="4ECA0753"/>
    <w:rsid w:val="4FD1119C"/>
    <w:rsid w:val="549C59E0"/>
    <w:rsid w:val="5879406E"/>
    <w:rsid w:val="5FEE3FA9"/>
    <w:rsid w:val="612974D5"/>
    <w:rsid w:val="61B12CA6"/>
    <w:rsid w:val="6DC77A4C"/>
    <w:rsid w:val="6F67073E"/>
    <w:rsid w:val="703E2A74"/>
    <w:rsid w:val="773B4A78"/>
    <w:rsid w:val="7946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290</Words>
  <Characters>368</Characters>
  <Lines>4</Lines>
  <Paragraphs>1</Paragraphs>
  <TotalTime>25</TotalTime>
  <ScaleCrop>false</ScaleCrop>
  <LinksUpToDate>false</LinksUpToDate>
  <CharactersWithSpaces>561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2020-04-20T08:19:00Z</dcterms:created>
  <dc:creator>Administrator</dc:creator>
  <cp:lastModifiedBy>吴强（凯周）</cp:lastModifiedBy>
  <cp:lastPrinted>2018-11-06T01:47:00Z</cp:lastPrinted>
  <dcterms:modified xsi:type="dcterms:W3CDTF">2022-06-09T07:55:56Z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35D93F6672AA454A92442E02B2B6B014</vt:lpwstr>
  </property>
</Properties>
</file>